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1C0" w:rsidRPr="006151C0" w:rsidRDefault="006151C0" w:rsidP="006151C0">
      <w:pPr>
        <w:jc w:val="center"/>
        <w:rPr>
          <w:b/>
        </w:rPr>
      </w:pPr>
      <w:r w:rsidRPr="006151C0">
        <w:rPr>
          <w:b/>
        </w:rPr>
        <w:t>Тарифы на технологическое присоединение</w:t>
      </w:r>
    </w:p>
    <w:p w:rsidR="006151C0" w:rsidRDefault="006151C0" w:rsidP="006151C0">
      <w:r>
        <w:t xml:space="preserve">В соответствии с Правилами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(энергетических установок) юридических и физических лиц к электрическим сетям, утвержденными Постановлением Правительства от 27.12.2004 г. № 861 введена плата за технологическое присоединение к электрическим сетям и упорядочены взаимоотношения и обязательства между потребителем и </w:t>
      </w:r>
      <w:proofErr w:type="spellStart"/>
      <w:r>
        <w:t>энергоснабжающей</w:t>
      </w:r>
      <w:proofErr w:type="spellEnd"/>
      <w:r>
        <w:t xml:space="preserve"> организацией.     </w:t>
      </w:r>
    </w:p>
    <w:p w:rsidR="006151C0" w:rsidRDefault="006151C0" w:rsidP="006151C0">
      <w:r>
        <w:t xml:space="preserve"> Плата за технологическое присоединение к электрическим сетям устанавливается органами исполнительной власти субъектов РФ в области государственного регулирования тарифов, в нашей области – это  Региональная энергетическая комиссия (РЭК) Сахалинской области.  </w:t>
      </w:r>
    </w:p>
    <w:p w:rsidR="006151C0" w:rsidRDefault="006151C0" w:rsidP="006151C0">
      <w:r>
        <w:t xml:space="preserve"> </w:t>
      </w:r>
      <w:proofErr w:type="gramStart"/>
      <w:r>
        <w:t xml:space="preserve">Плата за технологическое присоединение взимается в случаях присоединения впервые вводимых в эксплуатацию, ранее присоединенных реконструируемых </w:t>
      </w:r>
      <w:proofErr w:type="spellStart"/>
      <w:r>
        <w:t>энергопринимающих</w:t>
      </w:r>
      <w:proofErr w:type="spellEnd"/>
      <w:r>
        <w:t xml:space="preserve"> устройств, присоединенная мощность которых увеличивается, а также в случаях, при которых в отношении ранее присоединенных </w:t>
      </w:r>
      <w:proofErr w:type="spellStart"/>
      <w:r>
        <w:t>энергопринимающих</w:t>
      </w:r>
      <w:proofErr w:type="spellEnd"/>
      <w:r>
        <w:t xml:space="preserve"> устройств изменяются категория надежности электроснабжения, точки присоединения, виды производственной деятельности, не влекущие пересмотр величины присоединенной мощности, но изменяющие схему внешнего электроснабжения таких </w:t>
      </w:r>
      <w:proofErr w:type="spellStart"/>
      <w:r>
        <w:t>энергопринимающих</w:t>
      </w:r>
      <w:proofErr w:type="spellEnd"/>
      <w:r>
        <w:t xml:space="preserve"> устройств. </w:t>
      </w:r>
      <w:proofErr w:type="gramEnd"/>
    </w:p>
    <w:p w:rsidR="006151C0" w:rsidRDefault="006151C0" w:rsidP="006151C0">
      <w:r>
        <w:t xml:space="preserve"> Плата за технологическое присоединение взимается однократно. Изменение формы собственности или собственника (Заявителя или Сетевой организации) не влечет за собой повторную оплату за технологическое присоединение.</w:t>
      </w:r>
    </w:p>
    <w:p w:rsidR="006151C0" w:rsidRDefault="006151C0" w:rsidP="006151C0">
      <w:r>
        <w:t xml:space="preserve"> Расчет платы за технологическое присоединение производится </w:t>
      </w:r>
      <w:proofErr w:type="gramStart"/>
      <w:r>
        <w:t>в соответствии с Методическими указаниями по определению размера платы за технологическое присоединение к электрическим сетям</w:t>
      </w:r>
      <w:proofErr w:type="gramEnd"/>
      <w:r>
        <w:t>, утвержденными Приказом ФСТ от 11.09.2012 г. № 209-э/1.</w:t>
      </w:r>
    </w:p>
    <w:p w:rsidR="006151C0" w:rsidRDefault="006151C0" w:rsidP="006151C0">
      <w:proofErr w:type="gramStart"/>
      <w:r>
        <w:t xml:space="preserve">Для заявителей, с максимальной мощностью до 15 кВт включительно (с учетом ранее присоединенной в данной точке присоединения мощности) при условии, что расстояние от границ участка заявителя до объектов </w:t>
      </w:r>
      <w:proofErr w:type="spellStart"/>
      <w:r>
        <w:t>электросетевого</w:t>
      </w:r>
      <w:proofErr w:type="spellEnd"/>
      <w:r>
        <w:t xml:space="preserve"> хозяйства необходимого заявителю класса напряжения МУП "ПКК-1" составляет не более 300 метров в городах и поселках городского типа, и не более 500 метров в сельской местности, размер платы за технологическое присоединение</w:t>
      </w:r>
      <w:proofErr w:type="gramEnd"/>
      <w:r>
        <w:t xml:space="preserve"> </w:t>
      </w:r>
      <w:proofErr w:type="spellStart"/>
      <w:r>
        <w:t>состаляет</w:t>
      </w:r>
      <w:proofErr w:type="spellEnd"/>
      <w:r>
        <w:t xml:space="preserve"> 550 руб. за одно присоединение.</w:t>
      </w:r>
    </w:p>
    <w:p w:rsidR="00C1695E" w:rsidRDefault="006151C0" w:rsidP="006151C0">
      <w:r>
        <w:t xml:space="preserve"> </w:t>
      </w:r>
      <w:proofErr w:type="gramStart"/>
      <w:r>
        <w:t xml:space="preserve">В границах муниципальных районов, городских округов и на внутригородских территориях городов федерального значения одно и то же лицо может осуществить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устройств, принадлежащих ему на праве собственности или на ином законном основании с платой за технологическое присоединение в размере, не превышающем 550 рублей,  не более одного раза в течение 3 лет.</w:t>
      </w:r>
      <w:proofErr w:type="gramEnd"/>
    </w:p>
    <w:sectPr w:rsidR="00C1695E" w:rsidSect="006151C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51C0"/>
    <w:rsid w:val="006151C0"/>
    <w:rsid w:val="00C1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2215</Characters>
  <Application>Microsoft Office Word</Application>
  <DocSecurity>0</DocSecurity>
  <Lines>18</Lines>
  <Paragraphs>5</Paragraphs>
  <ScaleCrop>false</ScaleCrop>
  <Company>Microsoft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</dc:creator>
  <cp:keywords/>
  <dc:description/>
  <cp:lastModifiedBy>Orlov</cp:lastModifiedBy>
  <cp:revision>2</cp:revision>
  <dcterms:created xsi:type="dcterms:W3CDTF">2017-11-07T02:50:00Z</dcterms:created>
  <dcterms:modified xsi:type="dcterms:W3CDTF">2017-11-07T02:53:00Z</dcterms:modified>
</cp:coreProperties>
</file>